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36" w:rsidRPr="00766EFE" w:rsidRDefault="004532B7" w:rsidP="00A46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A: </w:t>
      </w:r>
      <w:r w:rsidR="00392898" w:rsidRPr="00766EFE">
        <w:rPr>
          <w:b/>
          <w:sz w:val="28"/>
          <w:szCs w:val="28"/>
        </w:rPr>
        <w:t>C</w:t>
      </w:r>
      <w:r w:rsidR="00811AA0" w:rsidRPr="00766EFE">
        <w:rPr>
          <w:b/>
          <w:sz w:val="28"/>
          <w:szCs w:val="28"/>
        </w:rPr>
        <w:t>ommon Course Numbering Process</w:t>
      </w:r>
    </w:p>
    <w:p w:rsidR="00392898" w:rsidRDefault="00811AA0">
      <w:pPr>
        <w:rPr>
          <w:sz w:val="24"/>
          <w:szCs w:val="24"/>
        </w:rPr>
      </w:pPr>
      <w:r>
        <w:rPr>
          <w:sz w:val="24"/>
          <w:szCs w:val="24"/>
        </w:rPr>
        <w:t>This process applies</w:t>
      </w:r>
      <w:r w:rsidR="007111A0">
        <w:rPr>
          <w:sz w:val="24"/>
          <w:szCs w:val="24"/>
        </w:rPr>
        <w:t xml:space="preserve"> to </w:t>
      </w:r>
      <w:r w:rsidR="007111A0">
        <w:rPr>
          <w:i/>
          <w:sz w:val="24"/>
          <w:szCs w:val="24"/>
        </w:rPr>
        <w:t>any</w:t>
      </w:r>
      <w:r w:rsidR="00F644B6">
        <w:rPr>
          <w:sz w:val="24"/>
          <w:szCs w:val="24"/>
        </w:rPr>
        <w:t xml:space="preserve"> lower-division (100- to 200-</w:t>
      </w:r>
      <w:r w:rsidR="00392898">
        <w:rPr>
          <w:sz w:val="24"/>
          <w:szCs w:val="24"/>
        </w:rPr>
        <w:t>level) undergraduate cour</w:t>
      </w:r>
      <w:r w:rsidR="007E3C50">
        <w:rPr>
          <w:sz w:val="24"/>
          <w:szCs w:val="24"/>
        </w:rPr>
        <w:t>ses. These courses are under</w:t>
      </w:r>
      <w:r w:rsidR="00392898">
        <w:rPr>
          <w:sz w:val="24"/>
          <w:szCs w:val="24"/>
        </w:rPr>
        <w:t xml:space="preserve"> Comm</w:t>
      </w:r>
      <w:r w:rsidR="007E3C50">
        <w:rPr>
          <w:sz w:val="24"/>
          <w:szCs w:val="24"/>
        </w:rPr>
        <w:t>on Course Numbering (CCN</w:t>
      </w:r>
      <w:r w:rsidR="00392898">
        <w:rPr>
          <w:sz w:val="24"/>
          <w:szCs w:val="24"/>
        </w:rPr>
        <w:t>)</w:t>
      </w:r>
      <w:r w:rsidR="00A46644">
        <w:rPr>
          <w:sz w:val="24"/>
          <w:szCs w:val="24"/>
        </w:rPr>
        <w:t xml:space="preserve"> rules</w:t>
      </w:r>
      <w:r w:rsidR="00392898">
        <w:rPr>
          <w:sz w:val="24"/>
          <w:szCs w:val="24"/>
        </w:rPr>
        <w:t xml:space="preserve"> and require approval from the Associate Provost for Curriculum and Assessment (APCA) and </w:t>
      </w:r>
      <w:r w:rsidR="00F644B6">
        <w:rPr>
          <w:sz w:val="24"/>
          <w:szCs w:val="24"/>
        </w:rPr>
        <w:t xml:space="preserve">the </w:t>
      </w:r>
      <w:r w:rsidR="00392898">
        <w:rPr>
          <w:sz w:val="24"/>
          <w:szCs w:val="24"/>
        </w:rPr>
        <w:t>NM Higher Educati</w:t>
      </w:r>
      <w:r>
        <w:rPr>
          <w:sz w:val="24"/>
          <w:szCs w:val="24"/>
        </w:rPr>
        <w:t>on Department (HED). This</w:t>
      </w:r>
      <w:r w:rsidR="00392898">
        <w:rPr>
          <w:sz w:val="24"/>
          <w:szCs w:val="24"/>
        </w:rPr>
        <w:t xml:space="preserve"> process</w:t>
      </w:r>
      <w:r>
        <w:rPr>
          <w:sz w:val="24"/>
          <w:szCs w:val="24"/>
        </w:rPr>
        <w:t xml:space="preserve"> is</w:t>
      </w:r>
      <w:r w:rsidR="00F92C61">
        <w:rPr>
          <w:sz w:val="24"/>
          <w:szCs w:val="24"/>
        </w:rPr>
        <w:t xml:space="preserve"> </w:t>
      </w:r>
      <w:r w:rsidR="00392898">
        <w:rPr>
          <w:sz w:val="24"/>
          <w:szCs w:val="24"/>
        </w:rPr>
        <w:t>effective immediately fo</w:t>
      </w:r>
      <w:r w:rsidR="00A46644">
        <w:rPr>
          <w:sz w:val="24"/>
          <w:szCs w:val="24"/>
        </w:rPr>
        <w:t>r the 2019-2020 curricular and C</w:t>
      </w:r>
      <w:r w:rsidR="00392898">
        <w:rPr>
          <w:sz w:val="24"/>
          <w:szCs w:val="24"/>
        </w:rPr>
        <w:t xml:space="preserve">atalog year. </w:t>
      </w:r>
      <w:r w:rsidR="00F644B6">
        <w:rPr>
          <w:sz w:val="24"/>
          <w:szCs w:val="24"/>
        </w:rPr>
        <w:t xml:space="preserve">Forms </w:t>
      </w:r>
      <w:r w:rsidR="00392898">
        <w:rPr>
          <w:sz w:val="24"/>
          <w:szCs w:val="24"/>
        </w:rPr>
        <w:t xml:space="preserve">A and B have different requirements, so please review carefully. If there are any questions, contact the Associate Registrar for </w:t>
      </w:r>
      <w:r w:rsidR="00F644B6">
        <w:rPr>
          <w:sz w:val="24"/>
          <w:szCs w:val="24"/>
        </w:rPr>
        <w:t>Catalog, Curriculum and Residency</w:t>
      </w:r>
      <w:r w:rsidR="00392898">
        <w:rPr>
          <w:sz w:val="24"/>
          <w:szCs w:val="24"/>
        </w:rPr>
        <w:t xml:space="preserve"> at </w:t>
      </w:r>
      <w:hyperlink r:id="rId8" w:history="1">
        <w:r w:rsidR="00392898" w:rsidRPr="007E4F22">
          <w:rPr>
            <w:rStyle w:val="Hyperlink"/>
            <w:sz w:val="24"/>
            <w:szCs w:val="24"/>
          </w:rPr>
          <w:t>mraine@unm.edu</w:t>
        </w:r>
      </w:hyperlink>
      <w:r w:rsidR="00392898">
        <w:rPr>
          <w:sz w:val="24"/>
          <w:szCs w:val="24"/>
        </w:rPr>
        <w:t>.</w:t>
      </w:r>
    </w:p>
    <w:p w:rsidR="00A46644" w:rsidRDefault="00F54BEE" w:rsidP="00A46644">
      <w:pPr>
        <w:rPr>
          <w:sz w:val="24"/>
          <w:szCs w:val="24"/>
        </w:rPr>
      </w:pPr>
      <w:r>
        <w:rPr>
          <w:sz w:val="24"/>
          <w:szCs w:val="24"/>
        </w:rPr>
        <w:t xml:space="preserve">Some courses are common to all New Mexico institutions of Higher Education; some are considered unique to the institution but still have the new 4-alpha, 4-digit coding. </w:t>
      </w:r>
    </w:p>
    <w:p w:rsidR="00A46644" w:rsidRDefault="00A46644" w:rsidP="00A466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7E6ADF">
        <w:rPr>
          <w:rFonts w:cstheme="minorHAnsi"/>
          <w:i/>
          <w:sz w:val="24"/>
          <w:szCs w:val="24"/>
        </w:rPr>
        <w:t>UNM CCN Crosswalk</w:t>
      </w:r>
      <w:r>
        <w:rPr>
          <w:rFonts w:cstheme="minorHAnsi"/>
          <w:sz w:val="24"/>
          <w:szCs w:val="24"/>
        </w:rPr>
        <w:t xml:space="preserve"> (UNM-only common numbered courses) is found here: </w:t>
      </w:r>
      <w:hyperlink r:id="rId9" w:history="1">
        <w:r w:rsidRPr="00F3546A">
          <w:rPr>
            <w:rStyle w:val="Hyperlink"/>
            <w:rFonts w:cstheme="minorHAnsi"/>
            <w:sz w:val="24"/>
            <w:szCs w:val="24"/>
          </w:rPr>
          <w:t>http://registrar.unm.edu/faculty--staff-resources/ccn.html</w:t>
        </w:r>
      </w:hyperlink>
      <w:r>
        <w:rPr>
          <w:rFonts w:cstheme="minorHAnsi"/>
          <w:sz w:val="24"/>
          <w:szCs w:val="24"/>
        </w:rPr>
        <w:t xml:space="preserve">. </w:t>
      </w:r>
    </w:p>
    <w:p w:rsidR="00392898" w:rsidRDefault="00A46644" w:rsidP="00A4664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7E6ADF">
        <w:rPr>
          <w:rFonts w:cstheme="minorHAnsi"/>
          <w:i/>
          <w:sz w:val="24"/>
          <w:szCs w:val="24"/>
        </w:rPr>
        <w:t>NM Common Course Numbering Matrix</w:t>
      </w:r>
      <w:r>
        <w:rPr>
          <w:rFonts w:cstheme="minorHAnsi"/>
          <w:sz w:val="24"/>
          <w:szCs w:val="24"/>
        </w:rPr>
        <w:t xml:space="preserve"> (crosswalk for all New Mexico institutions of Higher Education) is found here: </w:t>
      </w:r>
      <w:hyperlink r:id="rId10" w:history="1">
        <w:r w:rsidRPr="003B7361">
          <w:rPr>
            <w:rStyle w:val="Hyperlink"/>
          </w:rPr>
          <w:t>http://www.hed.state.nm.us/programs/request-a-change-to-the-nmccns.aspx</w:t>
        </w:r>
      </w:hyperlink>
      <w:r>
        <w:t>.</w:t>
      </w:r>
    </w:p>
    <w:p w:rsidR="00392898" w:rsidRDefault="00392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 A</w:t>
      </w:r>
    </w:p>
    <w:p w:rsidR="00392898" w:rsidRPr="00D91F20" w:rsidRDefault="00392898" w:rsidP="00392898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i/>
          <w:sz w:val="24"/>
          <w:szCs w:val="24"/>
        </w:rPr>
        <w:t>Prior to</w:t>
      </w:r>
      <w:r>
        <w:rPr>
          <w:sz w:val="24"/>
          <w:szCs w:val="24"/>
        </w:rPr>
        <w:t xml:space="preserve"> Departmental approval, the initiator sh</w:t>
      </w:r>
      <w:r w:rsidR="00D91F20">
        <w:rPr>
          <w:sz w:val="24"/>
          <w:szCs w:val="24"/>
        </w:rPr>
        <w:t xml:space="preserve">ould review the HED website for </w:t>
      </w:r>
      <w:r w:rsidR="007F3A3F">
        <w:rPr>
          <w:sz w:val="24"/>
          <w:szCs w:val="24"/>
        </w:rPr>
        <w:t>Common Course Numbering</w:t>
      </w:r>
      <w:r w:rsidR="00D91F20">
        <w:rPr>
          <w:sz w:val="24"/>
          <w:szCs w:val="24"/>
        </w:rPr>
        <w:t xml:space="preserve">: </w:t>
      </w:r>
      <w:hyperlink r:id="rId11" w:history="1">
        <w:r w:rsidR="00D91F20" w:rsidRPr="003B7361">
          <w:rPr>
            <w:rStyle w:val="Hyperlink"/>
          </w:rPr>
          <w:t>http://www.hed.state.nm.us/programs/request-a-change-to-the-nmccns.aspx</w:t>
        </w:r>
      </w:hyperlink>
      <w:r w:rsidR="00D91F20">
        <w:rPr>
          <w:rStyle w:val="Hyperlink"/>
        </w:rPr>
        <w:t>.</w:t>
      </w:r>
    </w:p>
    <w:p w:rsidR="00D91F20" w:rsidRDefault="00A46644" w:rsidP="00392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two areas to review:</w:t>
      </w:r>
    </w:p>
    <w:p w:rsidR="00073C61" w:rsidRDefault="00073C61" w:rsidP="00073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6644">
        <w:rPr>
          <w:i/>
          <w:sz w:val="24"/>
          <w:szCs w:val="24"/>
        </w:rPr>
        <w:t>Discipline-specific Common Course Numbering Documents</w:t>
      </w:r>
      <w:r>
        <w:rPr>
          <w:sz w:val="24"/>
          <w:szCs w:val="24"/>
        </w:rPr>
        <w:t xml:space="preserve"> </w:t>
      </w:r>
      <w:r w:rsidR="00A46644">
        <w:rPr>
          <w:sz w:val="24"/>
          <w:szCs w:val="24"/>
        </w:rPr>
        <w:t>contains</w:t>
      </w:r>
      <w:r>
        <w:rPr>
          <w:sz w:val="24"/>
          <w:szCs w:val="24"/>
        </w:rPr>
        <w:t xml:space="preserve"> the </w:t>
      </w:r>
      <w:r w:rsidR="00EC70C3">
        <w:rPr>
          <w:sz w:val="24"/>
          <w:szCs w:val="24"/>
        </w:rPr>
        <w:t>Common Course Outlines (</w:t>
      </w:r>
      <w:r w:rsidR="00A46644">
        <w:rPr>
          <w:sz w:val="24"/>
          <w:szCs w:val="24"/>
        </w:rPr>
        <w:t>default CCN information</w:t>
      </w:r>
      <w:r w:rsidR="00EC70C3">
        <w:rPr>
          <w:sz w:val="24"/>
          <w:szCs w:val="24"/>
        </w:rPr>
        <w:t>)</w:t>
      </w:r>
      <w:r w:rsidR="00A46644">
        <w:rPr>
          <w:sz w:val="24"/>
          <w:szCs w:val="24"/>
        </w:rPr>
        <w:t xml:space="preserve"> for the</w:t>
      </w:r>
      <w:r>
        <w:rPr>
          <w:sz w:val="24"/>
          <w:szCs w:val="24"/>
        </w:rPr>
        <w:t xml:space="preserve"> course that you wish to change (Title, Course Description and SLOs).</w:t>
      </w:r>
    </w:p>
    <w:p w:rsidR="00073C61" w:rsidRDefault="00073C61" w:rsidP="00073C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6644">
        <w:rPr>
          <w:i/>
          <w:sz w:val="24"/>
          <w:szCs w:val="24"/>
        </w:rPr>
        <w:t>Changing the Common Course Numbering System</w:t>
      </w:r>
      <w:r>
        <w:rPr>
          <w:sz w:val="24"/>
          <w:szCs w:val="24"/>
        </w:rPr>
        <w:t xml:space="preserve"> </w:t>
      </w:r>
      <w:r w:rsidR="00EC70C3">
        <w:rPr>
          <w:sz w:val="24"/>
          <w:szCs w:val="24"/>
        </w:rPr>
        <w:t>that has 5 document links</w:t>
      </w:r>
      <w:r w:rsidR="000F29A7">
        <w:rPr>
          <w:sz w:val="24"/>
          <w:szCs w:val="24"/>
        </w:rPr>
        <w:t>.</w:t>
      </w:r>
      <w:r w:rsidR="004C4FFA">
        <w:rPr>
          <w:sz w:val="24"/>
          <w:szCs w:val="24"/>
        </w:rPr>
        <w:t xml:space="preserve"> </w:t>
      </w:r>
      <w:r w:rsidR="00EC70C3">
        <w:rPr>
          <w:b/>
          <w:sz w:val="24"/>
          <w:szCs w:val="24"/>
        </w:rPr>
        <w:t>You may not use the “Add a C</w:t>
      </w:r>
      <w:r w:rsidR="004C4FFA">
        <w:rPr>
          <w:b/>
          <w:sz w:val="24"/>
          <w:szCs w:val="24"/>
        </w:rPr>
        <w:t xml:space="preserve">ourse” </w:t>
      </w:r>
      <w:r w:rsidR="00EC70C3">
        <w:rPr>
          <w:b/>
          <w:sz w:val="24"/>
          <w:szCs w:val="24"/>
        </w:rPr>
        <w:t xml:space="preserve">HED </w:t>
      </w:r>
      <w:r w:rsidR="004C4FFA">
        <w:rPr>
          <w:b/>
          <w:sz w:val="24"/>
          <w:szCs w:val="24"/>
        </w:rPr>
        <w:t xml:space="preserve">form for </w:t>
      </w:r>
      <w:r w:rsidR="00EC70C3">
        <w:rPr>
          <w:b/>
          <w:sz w:val="24"/>
          <w:szCs w:val="24"/>
        </w:rPr>
        <w:t>a Form A submission</w:t>
      </w:r>
      <w:r w:rsidR="004C4FFA">
        <w:rPr>
          <w:b/>
          <w:sz w:val="24"/>
          <w:szCs w:val="24"/>
        </w:rPr>
        <w:t>.</w:t>
      </w:r>
    </w:p>
    <w:p w:rsidR="00D91F20" w:rsidRDefault="00D91F20" w:rsidP="00392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also need to open the </w:t>
      </w:r>
      <w:r w:rsidRPr="00A46644">
        <w:rPr>
          <w:i/>
          <w:sz w:val="24"/>
          <w:szCs w:val="24"/>
        </w:rPr>
        <w:t>UNM CCN Crosswalk</w:t>
      </w:r>
      <w:r>
        <w:rPr>
          <w:sz w:val="24"/>
          <w:szCs w:val="24"/>
        </w:rPr>
        <w:t xml:space="preserve"> Excel file (it can be downloaded to your desktop).</w:t>
      </w:r>
      <w:r w:rsidR="00062F40">
        <w:rPr>
          <w:sz w:val="24"/>
          <w:szCs w:val="24"/>
        </w:rPr>
        <w:t xml:space="preserve"> Find your course</w:t>
      </w:r>
      <w:r w:rsidR="000F29A7">
        <w:rPr>
          <w:sz w:val="24"/>
          <w:szCs w:val="24"/>
        </w:rPr>
        <w:t xml:space="preserve"> in columns AE of the crosswalk</w:t>
      </w:r>
      <w:r w:rsidR="00062F40">
        <w:rPr>
          <w:sz w:val="24"/>
          <w:szCs w:val="24"/>
        </w:rPr>
        <w:t>.</w:t>
      </w:r>
      <w:r w:rsidR="00F54BEE">
        <w:rPr>
          <w:sz w:val="24"/>
          <w:szCs w:val="24"/>
        </w:rPr>
        <w:t xml:space="preserve"> </w:t>
      </w:r>
    </w:p>
    <w:p w:rsidR="00D91F20" w:rsidRDefault="003F07E9" w:rsidP="00392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need to use the subject code and course number on your Form A</w:t>
      </w:r>
      <w:r w:rsidR="00062F40">
        <w:rPr>
          <w:sz w:val="24"/>
          <w:szCs w:val="24"/>
        </w:rPr>
        <w:t>.</w:t>
      </w:r>
      <w:r>
        <w:rPr>
          <w:sz w:val="24"/>
          <w:szCs w:val="24"/>
        </w:rPr>
        <w:t xml:space="preserve"> UNM can no longer create its own course numbers for lower-division courses. All lower-division course numbers are designated by HED.</w:t>
      </w:r>
    </w:p>
    <w:p w:rsidR="00062F40" w:rsidRDefault="00062F40" w:rsidP="00392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Download and fill out the appropriate change form from HED. (You should review and get familiar with all the forms.)</w:t>
      </w:r>
    </w:p>
    <w:p w:rsidR="00062F40" w:rsidRDefault="00062F40" w:rsidP="00392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Note that some change requests do not affect CCN. For example, prerequisites are not </w:t>
      </w:r>
      <w:proofErr w:type="gramStart"/>
      <w:r>
        <w:rPr>
          <w:sz w:val="24"/>
          <w:szCs w:val="24"/>
        </w:rPr>
        <w:t>part</w:t>
      </w:r>
      <w:proofErr w:type="gramEnd"/>
      <w:r>
        <w:rPr>
          <w:sz w:val="24"/>
          <w:szCs w:val="24"/>
        </w:rPr>
        <w:t xml:space="preserve"> of this system. Title and course description are, however, and require an HED form.</w:t>
      </w:r>
      <w:r w:rsidR="00073C61">
        <w:rPr>
          <w:sz w:val="24"/>
          <w:szCs w:val="24"/>
        </w:rPr>
        <w:t xml:space="preserve"> See the “</w:t>
      </w:r>
      <w:r w:rsidR="00F16BFD">
        <w:rPr>
          <w:sz w:val="24"/>
          <w:szCs w:val="24"/>
        </w:rPr>
        <w:t>Guide to CCN Course Changes</w:t>
      </w:r>
      <w:r w:rsidR="003F07E9">
        <w:rPr>
          <w:sz w:val="24"/>
          <w:szCs w:val="24"/>
        </w:rPr>
        <w:t>” on the Resources page.</w:t>
      </w:r>
    </w:p>
    <w:p w:rsidR="00062F40" w:rsidRDefault="00062F40" w:rsidP="00392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Upload the HED form that you filled out to #11 </w:t>
      </w:r>
      <w:r w:rsidR="00073C61">
        <w:rPr>
          <w:sz w:val="24"/>
          <w:szCs w:val="24"/>
        </w:rPr>
        <w:t>“</w:t>
      </w:r>
      <w:r>
        <w:rPr>
          <w:sz w:val="24"/>
          <w:szCs w:val="24"/>
        </w:rPr>
        <w:t>Reason for minor course change</w:t>
      </w:r>
      <w:r w:rsidR="00073C61">
        <w:rPr>
          <w:sz w:val="24"/>
          <w:szCs w:val="24"/>
        </w:rPr>
        <w:t>”</w:t>
      </w:r>
      <w:r>
        <w:rPr>
          <w:sz w:val="24"/>
          <w:szCs w:val="24"/>
        </w:rPr>
        <w:t xml:space="preserve"> request</w:t>
      </w:r>
      <w:r w:rsidR="00A22900">
        <w:rPr>
          <w:sz w:val="24"/>
          <w:szCs w:val="24"/>
        </w:rPr>
        <w:t xml:space="preserve"> section</w:t>
      </w:r>
      <w:r w:rsidR="00073C61">
        <w:rPr>
          <w:sz w:val="24"/>
          <w:szCs w:val="24"/>
        </w:rPr>
        <w:t xml:space="preserve"> on Form A</w:t>
      </w:r>
      <w:r w:rsidR="000F29A7">
        <w:rPr>
          <w:sz w:val="24"/>
          <w:szCs w:val="24"/>
        </w:rPr>
        <w:t xml:space="preserve"> (in the curriculum workflow)</w:t>
      </w:r>
      <w:r w:rsidR="00A22900">
        <w:rPr>
          <w:sz w:val="24"/>
          <w:szCs w:val="24"/>
        </w:rPr>
        <w:t>.</w:t>
      </w:r>
      <w:r w:rsidR="004C4AC4">
        <w:rPr>
          <w:sz w:val="24"/>
          <w:szCs w:val="24"/>
        </w:rPr>
        <w:t xml:space="preserve"> </w:t>
      </w:r>
      <w:r w:rsidR="004C4AC4">
        <w:rPr>
          <w:b/>
          <w:sz w:val="24"/>
          <w:szCs w:val="24"/>
        </w:rPr>
        <w:t xml:space="preserve">If you don’t believe that the minor change you’re requesting requires the HED change documents, you must state so in #11. </w:t>
      </w:r>
      <w:r w:rsidR="004C4AC4">
        <w:rPr>
          <w:sz w:val="24"/>
          <w:szCs w:val="24"/>
        </w:rPr>
        <w:t>The form may be returned to you otherwise.</w:t>
      </w:r>
    </w:p>
    <w:p w:rsidR="00A22900" w:rsidRDefault="00A22900" w:rsidP="00392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for departmental approval.</w:t>
      </w:r>
    </w:p>
    <w:p w:rsidR="00145E06" w:rsidRDefault="00145E06" w:rsidP="00392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this Form A is in the Registrar’s queue, the HED document will be sent by the Registrar to APCA for review and approval. </w:t>
      </w:r>
      <w:r w:rsidR="00A12C89">
        <w:rPr>
          <w:b/>
          <w:sz w:val="24"/>
          <w:szCs w:val="24"/>
        </w:rPr>
        <w:t xml:space="preserve">Do not send any document directly to </w:t>
      </w:r>
      <w:r w:rsidR="001F5704">
        <w:rPr>
          <w:b/>
          <w:sz w:val="24"/>
          <w:szCs w:val="24"/>
        </w:rPr>
        <w:t xml:space="preserve">APCA or </w:t>
      </w:r>
      <w:r w:rsidR="00A12C89">
        <w:rPr>
          <w:b/>
          <w:sz w:val="24"/>
          <w:szCs w:val="24"/>
        </w:rPr>
        <w:t>HED!</w:t>
      </w:r>
    </w:p>
    <w:p w:rsidR="00145E06" w:rsidRDefault="00145E06" w:rsidP="00392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Upon APCA review and approval, the HED document will be returned to the Registrar who will upload and replace the original.</w:t>
      </w:r>
    </w:p>
    <w:p w:rsidR="00145E06" w:rsidRDefault="00145E06" w:rsidP="00392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Registra</w:t>
      </w:r>
      <w:r w:rsidR="001F5704">
        <w:rPr>
          <w:sz w:val="24"/>
          <w:szCs w:val="24"/>
        </w:rPr>
        <w:t>r will send the approved course</w:t>
      </w:r>
      <w:r>
        <w:rPr>
          <w:sz w:val="24"/>
          <w:szCs w:val="24"/>
        </w:rPr>
        <w:t xml:space="preserve"> document to HED.</w:t>
      </w:r>
      <w:r w:rsidR="00A12C89">
        <w:rPr>
          <w:sz w:val="24"/>
          <w:szCs w:val="24"/>
        </w:rPr>
        <w:t xml:space="preserve"> </w:t>
      </w:r>
      <w:r w:rsidR="00A12C89">
        <w:rPr>
          <w:b/>
          <w:sz w:val="24"/>
          <w:szCs w:val="24"/>
        </w:rPr>
        <w:t>Do not send any document directly to HED!</w:t>
      </w:r>
    </w:p>
    <w:p w:rsidR="00145E06" w:rsidRDefault="00145E06" w:rsidP="00392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Registrar technical check will then proceed, and with approval, move forward in the curriculum workflow </w:t>
      </w:r>
      <w:r w:rsidRPr="00145E06">
        <w:rPr>
          <w:b/>
          <w:sz w:val="24"/>
          <w:szCs w:val="24"/>
        </w:rPr>
        <w:t>in parallel</w:t>
      </w:r>
      <w:r>
        <w:rPr>
          <w:sz w:val="24"/>
          <w:szCs w:val="24"/>
        </w:rPr>
        <w:t xml:space="preserve"> with the HED review process. </w:t>
      </w:r>
    </w:p>
    <w:p w:rsidR="00145E06" w:rsidRDefault="00145E06" w:rsidP="00392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point we receive the HED-approved course change, it will be uploaded to the Form A.</w:t>
      </w:r>
    </w:p>
    <w:p w:rsidR="004C4AC4" w:rsidRDefault="004C4AC4" w:rsidP="004C4AC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4C4AC4" w:rsidRDefault="004C4AC4" w:rsidP="004C4A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4AC4">
        <w:rPr>
          <w:b/>
          <w:sz w:val="24"/>
          <w:szCs w:val="24"/>
        </w:rPr>
        <w:t>What if I don’t review and submit HED documents prior to Departmental approval?</w:t>
      </w:r>
      <w:r>
        <w:rPr>
          <w:sz w:val="24"/>
          <w:szCs w:val="24"/>
        </w:rPr>
        <w:t xml:space="preserve"> The Registrar will return the form to the initiator, so the course approval process will be delayed. Remember, </w:t>
      </w:r>
      <w:r>
        <w:rPr>
          <w:i/>
          <w:sz w:val="24"/>
          <w:szCs w:val="24"/>
        </w:rPr>
        <w:t>any</w:t>
      </w:r>
      <w:r>
        <w:rPr>
          <w:sz w:val="24"/>
          <w:szCs w:val="24"/>
        </w:rPr>
        <w:t xml:space="preserve"> course requiring HED </w:t>
      </w:r>
      <w:r w:rsidR="007F3A3F">
        <w:rPr>
          <w:sz w:val="24"/>
          <w:szCs w:val="24"/>
        </w:rPr>
        <w:t>approval</w:t>
      </w:r>
      <w:r>
        <w:rPr>
          <w:sz w:val="24"/>
          <w:szCs w:val="24"/>
        </w:rPr>
        <w:t xml:space="preserve"> is subject to </w:t>
      </w:r>
      <w:r w:rsidR="007F3A3F">
        <w:rPr>
          <w:sz w:val="24"/>
          <w:szCs w:val="24"/>
        </w:rPr>
        <w:t xml:space="preserve">their </w:t>
      </w:r>
      <w:r>
        <w:rPr>
          <w:sz w:val="24"/>
          <w:szCs w:val="24"/>
        </w:rPr>
        <w:t>deadline submission dates.</w:t>
      </w:r>
      <w:r w:rsidR="00F54BEE">
        <w:rPr>
          <w:sz w:val="24"/>
          <w:szCs w:val="24"/>
        </w:rPr>
        <w:t xml:space="preserve"> If the Registrar cannot determine if your course requires HED review, or, if you did not acknowledge in #11 on the Form A that the course doesn’t need review, then the form will be returned to the initiator.</w:t>
      </w:r>
    </w:p>
    <w:p w:rsidR="00F54BEE" w:rsidRDefault="00F54BEE" w:rsidP="004C4A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Will my course </w:t>
      </w:r>
      <w:r w:rsidR="00C857C6">
        <w:rPr>
          <w:b/>
          <w:sz w:val="24"/>
          <w:szCs w:val="24"/>
        </w:rPr>
        <w:t xml:space="preserve">in curriculum workflow </w:t>
      </w:r>
      <w:r>
        <w:rPr>
          <w:b/>
          <w:sz w:val="24"/>
          <w:szCs w:val="24"/>
        </w:rPr>
        <w:t xml:space="preserve">be delayed by HED review? </w:t>
      </w:r>
      <w:r>
        <w:rPr>
          <w:sz w:val="24"/>
          <w:szCs w:val="24"/>
        </w:rPr>
        <w:t xml:space="preserve">After the Registrar sends HED your course change form, your course will continue through the UNM curriculum process simultaneously. However, your course change cannot be implemented without HED approval. </w:t>
      </w:r>
    </w:p>
    <w:p w:rsidR="00F54BEE" w:rsidRDefault="00F54BEE" w:rsidP="004C4A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What if I just don’t know what to do? </w:t>
      </w:r>
      <w:r>
        <w:rPr>
          <w:sz w:val="24"/>
          <w:szCs w:val="24"/>
        </w:rPr>
        <w:t xml:space="preserve">Contact the </w:t>
      </w:r>
      <w:r w:rsidR="006C1905">
        <w:rPr>
          <w:sz w:val="24"/>
          <w:szCs w:val="24"/>
        </w:rPr>
        <w:t xml:space="preserve">Associate </w:t>
      </w:r>
      <w:r>
        <w:rPr>
          <w:sz w:val="24"/>
          <w:szCs w:val="24"/>
        </w:rPr>
        <w:t xml:space="preserve">Registrar at </w:t>
      </w:r>
      <w:hyperlink r:id="rId12" w:history="1">
        <w:r w:rsidRPr="007E4F22">
          <w:rPr>
            <w:rStyle w:val="Hyperlink"/>
            <w:sz w:val="24"/>
            <w:szCs w:val="24"/>
          </w:rPr>
          <w:t>mraine@unm.edu</w:t>
        </w:r>
      </w:hyperlink>
      <w:r>
        <w:rPr>
          <w:sz w:val="24"/>
          <w:szCs w:val="24"/>
        </w:rPr>
        <w:t xml:space="preserve">. </w:t>
      </w:r>
    </w:p>
    <w:p w:rsidR="000E5C9B" w:rsidRPr="004C4AC4" w:rsidRDefault="000E5C9B" w:rsidP="004C4A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Why do we have to do this? </w:t>
      </w:r>
      <w:r w:rsidR="00363758">
        <w:rPr>
          <w:sz w:val="24"/>
          <w:szCs w:val="24"/>
        </w:rPr>
        <w:t>Changes to any lower-</w:t>
      </w:r>
      <w:r>
        <w:rPr>
          <w:sz w:val="24"/>
          <w:szCs w:val="24"/>
        </w:rPr>
        <w:t>division course can impact student transferability, other institutions’ course offerings, or, our ability to adopt and teach other institutions’ courses and their teaching of a course we offer. The State of New Mexico wants transparency and seamle</w:t>
      </w:r>
      <w:r w:rsidR="003F07E9">
        <w:rPr>
          <w:sz w:val="24"/>
          <w:szCs w:val="24"/>
        </w:rPr>
        <w:t>ss transferability for students and has passed legislation requiring common course numbering for lower-division courses in all higher education institutions in the state.</w:t>
      </w:r>
    </w:p>
    <w:sectPr w:rsidR="000E5C9B" w:rsidRPr="004C4AC4" w:rsidSect="00F644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26" w:rsidRDefault="00D86126" w:rsidP="00714628">
      <w:pPr>
        <w:spacing w:after="0" w:line="240" w:lineRule="auto"/>
      </w:pPr>
      <w:r>
        <w:separator/>
      </w:r>
    </w:p>
  </w:endnote>
  <w:endnote w:type="continuationSeparator" w:id="0">
    <w:p w:rsidR="00D86126" w:rsidRDefault="00D86126" w:rsidP="0071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8" w:rsidRPr="00714628" w:rsidRDefault="00714628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8" w:rsidRPr="00714628" w:rsidRDefault="00714628" w:rsidP="00714628">
    <w:pPr>
      <w:pStyle w:val="Footer"/>
      <w:jc w:val="right"/>
      <w:rPr>
        <w:sz w:val="18"/>
      </w:rPr>
    </w:pPr>
    <w:r w:rsidRPr="00714628">
      <w:rPr>
        <w:sz w:val="18"/>
      </w:rPr>
      <w:t>Updated: October 15, 2018</w:t>
    </w:r>
  </w:p>
  <w:p w:rsidR="00714628" w:rsidRDefault="0071462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8" w:rsidRDefault="00714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26" w:rsidRDefault="00D86126" w:rsidP="00714628">
      <w:pPr>
        <w:spacing w:after="0" w:line="240" w:lineRule="auto"/>
      </w:pPr>
      <w:r>
        <w:separator/>
      </w:r>
    </w:p>
  </w:footnote>
  <w:footnote w:type="continuationSeparator" w:id="0">
    <w:p w:rsidR="00D86126" w:rsidRDefault="00D86126" w:rsidP="0071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8" w:rsidRDefault="00714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8" w:rsidRPr="00714628" w:rsidRDefault="00714628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28" w:rsidRDefault="0071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688"/>
    <w:multiLevelType w:val="hybridMultilevel"/>
    <w:tmpl w:val="A33A851E"/>
    <w:lvl w:ilvl="0" w:tplc="1024B3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F6FC7"/>
    <w:multiLevelType w:val="hybridMultilevel"/>
    <w:tmpl w:val="FE50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7573"/>
    <w:multiLevelType w:val="hybridMultilevel"/>
    <w:tmpl w:val="87C4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98"/>
    <w:rsid w:val="00062F40"/>
    <w:rsid w:val="00073C61"/>
    <w:rsid w:val="000E5C9B"/>
    <w:rsid w:val="000F29A7"/>
    <w:rsid w:val="00145E06"/>
    <w:rsid w:val="001F5704"/>
    <w:rsid w:val="00220B36"/>
    <w:rsid w:val="00363758"/>
    <w:rsid w:val="00392898"/>
    <w:rsid w:val="003F07E9"/>
    <w:rsid w:val="004532B7"/>
    <w:rsid w:val="004C4AC4"/>
    <w:rsid w:val="004C4FFA"/>
    <w:rsid w:val="006B7D35"/>
    <w:rsid w:val="006C1905"/>
    <w:rsid w:val="007111A0"/>
    <w:rsid w:val="00714628"/>
    <w:rsid w:val="00766EFE"/>
    <w:rsid w:val="007E3C50"/>
    <w:rsid w:val="007F3A3F"/>
    <w:rsid w:val="00811AA0"/>
    <w:rsid w:val="008C0140"/>
    <w:rsid w:val="00A12C89"/>
    <w:rsid w:val="00A22900"/>
    <w:rsid w:val="00A46644"/>
    <w:rsid w:val="00C857C6"/>
    <w:rsid w:val="00D86126"/>
    <w:rsid w:val="00D91F20"/>
    <w:rsid w:val="00EC70C3"/>
    <w:rsid w:val="00F16BFD"/>
    <w:rsid w:val="00F54BEE"/>
    <w:rsid w:val="00F644B6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4EE4E"/>
  <w15:chartTrackingRefBased/>
  <w15:docId w15:val="{4D728AC6-607F-4A71-A314-54EDD36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66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28"/>
  </w:style>
  <w:style w:type="paragraph" w:styleId="Footer">
    <w:name w:val="footer"/>
    <w:basedOn w:val="Normal"/>
    <w:link w:val="FooterChar"/>
    <w:uiPriority w:val="99"/>
    <w:unhideWhenUsed/>
    <w:rsid w:val="0071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ine@unm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aine@unm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d.state.nm.us/programs/request-a-change-to-the-nmcc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ed.state.nm.us/programs/request-a-change-to-the-nmccn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strar.unm.edu/faculty--staff-resources/cc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9C08-45E9-4C93-9D6C-4494BE0F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Raine</dc:creator>
  <cp:keywords/>
  <dc:description/>
  <cp:lastModifiedBy>Valerie Bugaj Lacy</cp:lastModifiedBy>
  <cp:revision>3</cp:revision>
  <cp:lastPrinted>2018-10-10T15:59:00Z</cp:lastPrinted>
  <dcterms:created xsi:type="dcterms:W3CDTF">2018-10-16T22:19:00Z</dcterms:created>
  <dcterms:modified xsi:type="dcterms:W3CDTF">2018-10-16T22:21:00Z</dcterms:modified>
</cp:coreProperties>
</file>